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4D" w:rsidRDefault="0043384D">
      <w:pPr>
        <w:rPr>
          <w:rFonts w:hint="eastAsia"/>
        </w:rPr>
      </w:pPr>
    </w:p>
    <w:p w:rsidR="00115F19" w:rsidRDefault="00115F19" w:rsidP="00115F19">
      <w:pPr>
        <w:rPr>
          <w:rFonts w:eastAsiaTheme="minorEastAsia" w:hint="eastAsia"/>
          <w:b/>
          <w:bCs/>
          <w:lang w:eastAsia="zh-CN"/>
        </w:rPr>
      </w:pPr>
      <w:r>
        <w:rPr>
          <w:b/>
          <w:bCs/>
        </w:rPr>
        <w:t>Supplement</w:t>
      </w:r>
      <w:r>
        <w:rPr>
          <w:rFonts w:eastAsiaTheme="minorEastAsia" w:hint="eastAsia"/>
          <w:b/>
          <w:bCs/>
          <w:lang w:eastAsia="zh-CN"/>
        </w:rPr>
        <w:t>ary</w:t>
      </w:r>
      <w:r>
        <w:rPr>
          <w:b/>
          <w:bCs/>
        </w:rPr>
        <w:t xml:space="preserve"> </w:t>
      </w:r>
      <w:r>
        <w:rPr>
          <w:rFonts w:eastAsiaTheme="minorEastAsia" w:hint="eastAsia"/>
          <w:b/>
          <w:bCs/>
          <w:lang w:eastAsia="zh-CN"/>
        </w:rPr>
        <w:t>Material 3</w:t>
      </w:r>
      <w:r>
        <w:rPr>
          <w:b/>
          <w:bCs/>
        </w:rPr>
        <w:t xml:space="preserve">:  Site Specific Comparison of Demographic and Clinical </w:t>
      </w:r>
      <w:r>
        <w:rPr>
          <w:rFonts w:eastAsiaTheme="minorEastAsia" w:hint="eastAsia"/>
          <w:b/>
          <w:bCs/>
          <w:lang w:eastAsia="zh-CN"/>
        </w:rPr>
        <w:t>C</w:t>
      </w:r>
      <w:r>
        <w:rPr>
          <w:b/>
          <w:bCs/>
        </w:rPr>
        <w:t xml:space="preserve">haracteristics </w:t>
      </w:r>
    </w:p>
    <w:p w:rsidR="00115F19" w:rsidRDefault="00115F19">
      <w:pPr>
        <w:rPr>
          <w:rFonts w:hint="eastAsia"/>
        </w:rPr>
      </w:pPr>
    </w:p>
    <w:tbl>
      <w:tblPr>
        <w:tblStyle w:val="GridTable1Light"/>
        <w:tblpPr w:leftFromText="180" w:rightFromText="180" w:vertAnchor="text" w:horzAnchor="margin" w:tblpXSpec="center" w:tblpY="61"/>
        <w:tblW w:w="14288" w:type="dxa"/>
        <w:tblLook w:val="04A0"/>
      </w:tblPr>
      <w:tblGrid>
        <w:gridCol w:w="2103"/>
        <w:gridCol w:w="794"/>
        <w:gridCol w:w="850"/>
        <w:gridCol w:w="717"/>
        <w:gridCol w:w="850"/>
        <w:gridCol w:w="717"/>
        <w:gridCol w:w="1172"/>
        <w:gridCol w:w="717"/>
        <w:gridCol w:w="850"/>
        <w:gridCol w:w="739"/>
        <w:gridCol w:w="850"/>
        <w:gridCol w:w="850"/>
        <w:gridCol w:w="750"/>
        <w:gridCol w:w="717"/>
        <w:gridCol w:w="895"/>
        <w:gridCol w:w="717"/>
      </w:tblGrid>
      <w:tr w:rsidR="00115F19" w:rsidRPr="003A4504" w:rsidTr="00F2725F">
        <w:trPr>
          <w:cnfStyle w:val="100000000000"/>
          <w:trHeight w:val="260"/>
        </w:trPr>
        <w:tc>
          <w:tcPr>
            <w:cnfStyle w:val="001000000000"/>
            <w:tcW w:w="2103" w:type="dxa"/>
          </w:tcPr>
          <w:p w:rsidR="00115F19" w:rsidRPr="00ED3649" w:rsidRDefault="00115F19" w:rsidP="00F272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Site</w:t>
            </w:r>
          </w:p>
        </w:tc>
        <w:tc>
          <w:tcPr>
            <w:tcW w:w="794" w:type="dxa"/>
          </w:tcPr>
          <w:p w:rsidR="00115F19" w:rsidRPr="00ED3649" w:rsidRDefault="00115F19" w:rsidP="00F2725F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Count</w:t>
            </w:r>
          </w:p>
        </w:tc>
        <w:tc>
          <w:tcPr>
            <w:tcW w:w="1567" w:type="dxa"/>
            <w:gridSpan w:val="2"/>
          </w:tcPr>
          <w:p w:rsidR="00115F19" w:rsidRPr="00ED3649" w:rsidRDefault="00115F19" w:rsidP="00F2725F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Gender</w:t>
            </w:r>
          </w:p>
        </w:tc>
        <w:tc>
          <w:tcPr>
            <w:tcW w:w="1567" w:type="dxa"/>
            <w:gridSpan w:val="2"/>
          </w:tcPr>
          <w:p w:rsidR="00115F19" w:rsidRPr="00ED3649" w:rsidRDefault="00115F19" w:rsidP="00F2725F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Age</w:t>
            </w:r>
          </w:p>
        </w:tc>
        <w:tc>
          <w:tcPr>
            <w:tcW w:w="1889" w:type="dxa"/>
            <w:gridSpan w:val="2"/>
          </w:tcPr>
          <w:p w:rsidR="00115F19" w:rsidRPr="00ED3649" w:rsidRDefault="00115F19" w:rsidP="00F2725F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Stage</w:t>
            </w:r>
          </w:p>
        </w:tc>
        <w:tc>
          <w:tcPr>
            <w:tcW w:w="4756" w:type="dxa"/>
            <w:gridSpan w:val="6"/>
          </w:tcPr>
          <w:p w:rsidR="00115F19" w:rsidRPr="00ED3649" w:rsidRDefault="00115F19" w:rsidP="00F2725F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Race/ethnicity</w:t>
            </w:r>
          </w:p>
        </w:tc>
        <w:tc>
          <w:tcPr>
            <w:tcW w:w="1612" w:type="dxa"/>
            <w:gridSpan w:val="2"/>
          </w:tcPr>
          <w:p w:rsidR="00115F19" w:rsidRPr="00ED3649" w:rsidRDefault="00115F19" w:rsidP="00F2725F">
            <w:pPr>
              <w:cnfStyle w:val="1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Cancer History</w:t>
            </w:r>
          </w:p>
        </w:tc>
      </w:tr>
      <w:tr w:rsidR="00115F19" w:rsidRPr="003A4504" w:rsidTr="00F2725F">
        <w:trPr>
          <w:trHeight w:val="79"/>
        </w:trPr>
        <w:tc>
          <w:tcPr>
            <w:cnfStyle w:val="001000000000"/>
            <w:tcW w:w="2103" w:type="dxa"/>
          </w:tcPr>
          <w:p w:rsidR="00115F19" w:rsidRPr="00115F19" w:rsidRDefault="00115F19" w:rsidP="00F2725F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794" w:type="dxa"/>
          </w:tcPr>
          <w:p w:rsidR="00115F19" w:rsidRPr="00115F19" w:rsidRDefault="00115F19" w:rsidP="00F2725F">
            <w:pPr>
              <w:cnfStyle w:val="00000000000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15F19" w:rsidRPr="00115F19" w:rsidRDefault="00115F19" w:rsidP="00F2725F">
            <w:pPr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  <w:r w:rsidRPr="00115F19">
              <w:rPr>
                <w:rFonts w:cstheme="minorHAns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717" w:type="dxa"/>
          </w:tcPr>
          <w:p w:rsidR="00115F19" w:rsidRPr="00115F19" w:rsidRDefault="00115F19" w:rsidP="00F2725F">
            <w:pPr>
              <w:cnfStyle w:val="000000000000"/>
              <w:rPr>
                <w:rFonts w:cstheme="minorHAnsi"/>
                <w:b/>
                <w:sz w:val="20"/>
                <w:szCs w:val="20"/>
              </w:rPr>
            </w:pPr>
            <w:r w:rsidRPr="00115F19">
              <w:rPr>
                <w:rFonts w:cstheme="minorHAnsi"/>
                <w:b/>
                <w:sz w:val="20"/>
                <w:szCs w:val="20"/>
              </w:rPr>
              <w:t>P-value</w:t>
            </w:r>
          </w:p>
        </w:tc>
        <w:tc>
          <w:tcPr>
            <w:tcW w:w="850" w:type="dxa"/>
          </w:tcPr>
          <w:p w:rsidR="00115F19" w:rsidRPr="00115F19" w:rsidRDefault="00115F19" w:rsidP="00F2725F">
            <w:pPr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  <w:r w:rsidRPr="00115F19">
              <w:rPr>
                <w:rFonts w:cstheme="minorHAnsi"/>
                <w:b/>
                <w:bCs/>
                <w:sz w:val="20"/>
                <w:szCs w:val="20"/>
              </w:rPr>
              <w:t>Late</w:t>
            </w:r>
          </w:p>
        </w:tc>
        <w:tc>
          <w:tcPr>
            <w:tcW w:w="717" w:type="dxa"/>
          </w:tcPr>
          <w:p w:rsidR="00115F19" w:rsidRPr="00115F19" w:rsidRDefault="00115F19" w:rsidP="00F2725F">
            <w:pPr>
              <w:cnfStyle w:val="000000000000"/>
              <w:rPr>
                <w:rFonts w:cstheme="minorHAnsi"/>
                <w:b/>
                <w:sz w:val="20"/>
                <w:szCs w:val="20"/>
              </w:rPr>
            </w:pPr>
            <w:r w:rsidRPr="00115F19">
              <w:rPr>
                <w:rFonts w:cstheme="minorHAnsi"/>
                <w:b/>
                <w:sz w:val="20"/>
                <w:szCs w:val="20"/>
              </w:rPr>
              <w:t>P-value</w:t>
            </w:r>
          </w:p>
        </w:tc>
        <w:tc>
          <w:tcPr>
            <w:tcW w:w="1172" w:type="dxa"/>
          </w:tcPr>
          <w:p w:rsidR="00115F19" w:rsidRPr="00115F19" w:rsidRDefault="00115F19" w:rsidP="00F2725F">
            <w:pPr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  <w:r w:rsidRPr="00115F19">
              <w:rPr>
                <w:rFonts w:cstheme="minorHAnsi"/>
                <w:b/>
                <w:bCs/>
                <w:sz w:val="20"/>
                <w:szCs w:val="20"/>
              </w:rPr>
              <w:t>Advanced</w:t>
            </w:r>
          </w:p>
        </w:tc>
        <w:tc>
          <w:tcPr>
            <w:tcW w:w="717" w:type="dxa"/>
          </w:tcPr>
          <w:p w:rsidR="00115F19" w:rsidRPr="00115F19" w:rsidRDefault="00115F19" w:rsidP="00F2725F">
            <w:pPr>
              <w:cnfStyle w:val="000000000000"/>
              <w:rPr>
                <w:rFonts w:cstheme="minorHAnsi"/>
                <w:b/>
                <w:sz w:val="20"/>
                <w:szCs w:val="20"/>
              </w:rPr>
            </w:pPr>
            <w:r w:rsidRPr="00115F19">
              <w:rPr>
                <w:rFonts w:cstheme="minorHAnsi"/>
                <w:b/>
                <w:sz w:val="20"/>
                <w:szCs w:val="20"/>
              </w:rPr>
              <w:t>P-value</w:t>
            </w:r>
          </w:p>
        </w:tc>
        <w:tc>
          <w:tcPr>
            <w:tcW w:w="850" w:type="dxa"/>
          </w:tcPr>
          <w:p w:rsidR="00115F19" w:rsidRPr="00115F19" w:rsidRDefault="00115F19" w:rsidP="00F2725F">
            <w:pPr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  <w:r w:rsidRPr="00115F19">
              <w:rPr>
                <w:rFonts w:cstheme="minorHAnsi"/>
                <w:b/>
                <w:bCs/>
                <w:sz w:val="20"/>
                <w:szCs w:val="20"/>
              </w:rPr>
              <w:t>NHW</w:t>
            </w:r>
          </w:p>
        </w:tc>
        <w:tc>
          <w:tcPr>
            <w:tcW w:w="739" w:type="dxa"/>
          </w:tcPr>
          <w:p w:rsidR="00115F19" w:rsidRPr="00115F19" w:rsidRDefault="00115F19" w:rsidP="00F2725F">
            <w:pPr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  <w:r w:rsidRPr="00115F19">
              <w:rPr>
                <w:rFonts w:cstheme="minorHAnsi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850" w:type="dxa"/>
          </w:tcPr>
          <w:p w:rsidR="00115F19" w:rsidRPr="00115F19" w:rsidRDefault="00115F19" w:rsidP="00F2725F">
            <w:pPr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  <w:r w:rsidRPr="00115F19">
              <w:rPr>
                <w:rFonts w:cstheme="minorHAns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850" w:type="dxa"/>
          </w:tcPr>
          <w:p w:rsidR="00115F19" w:rsidRPr="00115F19" w:rsidRDefault="00115F19" w:rsidP="00F2725F">
            <w:pPr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  <w:r w:rsidRPr="00115F19">
              <w:rPr>
                <w:rFonts w:cstheme="minorHAnsi"/>
                <w:b/>
                <w:bCs/>
                <w:sz w:val="20"/>
                <w:szCs w:val="20"/>
              </w:rPr>
              <w:t>As</w:t>
            </w:r>
          </w:p>
        </w:tc>
        <w:tc>
          <w:tcPr>
            <w:tcW w:w="750" w:type="dxa"/>
          </w:tcPr>
          <w:p w:rsidR="00115F19" w:rsidRPr="00115F19" w:rsidRDefault="00115F19" w:rsidP="00F2725F">
            <w:pPr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  <w:r w:rsidRPr="00115F19">
              <w:rPr>
                <w:rFonts w:cstheme="minorHAns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717" w:type="dxa"/>
          </w:tcPr>
          <w:p w:rsidR="00115F19" w:rsidRPr="00115F19" w:rsidRDefault="00115F19" w:rsidP="00F2725F">
            <w:pPr>
              <w:cnfStyle w:val="000000000000"/>
              <w:rPr>
                <w:rFonts w:cstheme="minorHAnsi"/>
                <w:b/>
                <w:sz w:val="20"/>
                <w:szCs w:val="20"/>
              </w:rPr>
            </w:pPr>
            <w:r w:rsidRPr="00115F19">
              <w:rPr>
                <w:rFonts w:cstheme="minorHAnsi"/>
                <w:b/>
                <w:sz w:val="20"/>
                <w:szCs w:val="20"/>
              </w:rPr>
              <w:t>P-value</w:t>
            </w:r>
          </w:p>
        </w:tc>
        <w:tc>
          <w:tcPr>
            <w:tcW w:w="895" w:type="dxa"/>
          </w:tcPr>
          <w:p w:rsidR="00115F19" w:rsidRPr="00115F19" w:rsidRDefault="00115F19" w:rsidP="00F2725F">
            <w:pPr>
              <w:cnfStyle w:val="000000000000"/>
              <w:rPr>
                <w:rFonts w:cstheme="minorHAnsi"/>
                <w:b/>
                <w:bCs/>
                <w:sz w:val="20"/>
                <w:szCs w:val="20"/>
              </w:rPr>
            </w:pPr>
            <w:r w:rsidRPr="00115F19">
              <w:rPr>
                <w:rFonts w:cstheme="minorHAnsi"/>
                <w:b/>
                <w:bCs/>
                <w:sz w:val="20"/>
                <w:szCs w:val="20"/>
              </w:rPr>
              <w:t>No Cancer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115F19" w:rsidRPr="003A4504" w:rsidTr="00F2725F">
        <w:trPr>
          <w:trHeight w:val="182"/>
        </w:trPr>
        <w:tc>
          <w:tcPr>
            <w:cnfStyle w:val="001000000000"/>
            <w:tcW w:w="2103" w:type="dxa"/>
          </w:tcPr>
          <w:p w:rsidR="00115F19" w:rsidRPr="00115F19" w:rsidRDefault="00115F19" w:rsidP="00F2725F">
            <w:pPr>
              <w:rPr>
                <w:rFonts w:cstheme="minorHAnsi"/>
                <w:b w:val="0"/>
                <w:sz w:val="20"/>
                <w:szCs w:val="20"/>
              </w:rPr>
            </w:pPr>
            <w:r w:rsidRPr="00115F19">
              <w:rPr>
                <w:rFonts w:cstheme="minorHAnsi"/>
                <w:b w:val="0"/>
                <w:sz w:val="20"/>
                <w:szCs w:val="20"/>
              </w:rPr>
              <w:t>Gastrointestinal Tract</w:t>
            </w:r>
          </w:p>
        </w:tc>
        <w:tc>
          <w:tcPr>
            <w:tcW w:w="794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 xml:space="preserve">8,574  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5,226 (60.95)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5,890 (68.70)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2,711 (31.62)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5,701 (66.49)</w:t>
            </w:r>
          </w:p>
        </w:tc>
        <w:tc>
          <w:tcPr>
            <w:tcW w:w="739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596 (6.95)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1,365 (15.92)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849 (9.90)</w:t>
            </w:r>
          </w:p>
        </w:tc>
        <w:tc>
          <w:tcPr>
            <w:tcW w:w="7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63 (0.73)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5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6,963 (81.21)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115F19" w:rsidRPr="003A4504" w:rsidTr="00F2725F">
        <w:trPr>
          <w:trHeight w:val="301"/>
        </w:trPr>
        <w:tc>
          <w:tcPr>
            <w:cnfStyle w:val="001000000000"/>
            <w:tcW w:w="2103" w:type="dxa"/>
          </w:tcPr>
          <w:p w:rsidR="00115F19" w:rsidRPr="00115F19" w:rsidRDefault="00115F19" w:rsidP="00F2725F">
            <w:pPr>
              <w:rPr>
                <w:rFonts w:cstheme="minorHAnsi"/>
                <w:b w:val="0"/>
                <w:sz w:val="20"/>
                <w:szCs w:val="20"/>
              </w:rPr>
            </w:pPr>
            <w:r w:rsidRPr="00115F19">
              <w:rPr>
                <w:rFonts w:cstheme="minorHAnsi"/>
                <w:b w:val="0"/>
                <w:sz w:val="20"/>
                <w:szCs w:val="20"/>
              </w:rPr>
              <w:t>Bone marrow</w:t>
            </w:r>
          </w:p>
        </w:tc>
        <w:tc>
          <w:tcPr>
            <w:tcW w:w="794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749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405 (54.07)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546 (72.90)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0.017</w:t>
            </w:r>
          </w:p>
        </w:tc>
        <w:tc>
          <w:tcPr>
            <w:tcW w:w="1172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708 (94.53)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530 (70.76)</w:t>
            </w:r>
          </w:p>
        </w:tc>
        <w:tc>
          <w:tcPr>
            <w:tcW w:w="739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55 (7.34)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81 (10.81)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76 (10.15)</w:t>
            </w:r>
          </w:p>
        </w:tc>
        <w:tc>
          <w:tcPr>
            <w:tcW w:w="7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7 (0.93)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0.007</w:t>
            </w:r>
          </w:p>
        </w:tc>
        <w:tc>
          <w:tcPr>
            <w:tcW w:w="895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559 (74.63)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15F19" w:rsidRPr="003A4504" w:rsidTr="00F2725F">
        <w:trPr>
          <w:trHeight w:val="301"/>
        </w:trPr>
        <w:tc>
          <w:tcPr>
            <w:cnfStyle w:val="001000000000"/>
            <w:tcW w:w="2103" w:type="dxa"/>
          </w:tcPr>
          <w:p w:rsidR="00115F19" w:rsidRPr="00115F19" w:rsidRDefault="00115F19" w:rsidP="00F2725F">
            <w:pPr>
              <w:rPr>
                <w:rFonts w:cstheme="minorHAnsi"/>
                <w:b w:val="0"/>
                <w:sz w:val="20"/>
                <w:szCs w:val="20"/>
              </w:rPr>
            </w:pPr>
            <w:r w:rsidRPr="00115F19">
              <w:rPr>
                <w:rFonts w:cstheme="minorHAnsi"/>
                <w:b w:val="0"/>
                <w:sz w:val="20"/>
                <w:szCs w:val="20"/>
              </w:rPr>
              <w:t>Breast</w:t>
            </w:r>
          </w:p>
        </w:tc>
        <w:tc>
          <w:tcPr>
            <w:tcW w:w="794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754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28 (3.71)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514 (68.17)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0.765</w:t>
            </w:r>
          </w:p>
        </w:tc>
        <w:tc>
          <w:tcPr>
            <w:tcW w:w="1172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161 (21.35)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540 (71.62)</w:t>
            </w:r>
          </w:p>
        </w:tc>
        <w:tc>
          <w:tcPr>
            <w:tcW w:w="739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42 (5.57)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77 (10.21)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91 (12.07)</w:t>
            </w:r>
          </w:p>
        </w:tc>
        <w:tc>
          <w:tcPr>
            <w:tcW w:w="7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4 (0.53)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95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 xml:space="preserve">610 (80.90) 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0.835</w:t>
            </w:r>
          </w:p>
        </w:tc>
      </w:tr>
      <w:tr w:rsidR="00115F19" w:rsidRPr="003A4504" w:rsidTr="00F2725F">
        <w:trPr>
          <w:trHeight w:val="602"/>
        </w:trPr>
        <w:tc>
          <w:tcPr>
            <w:cnfStyle w:val="001000000000"/>
            <w:tcW w:w="2103" w:type="dxa"/>
          </w:tcPr>
          <w:p w:rsidR="00115F19" w:rsidRPr="00115F19" w:rsidRDefault="00115F19" w:rsidP="00F2725F">
            <w:pPr>
              <w:rPr>
                <w:rFonts w:cstheme="minorHAnsi"/>
                <w:b w:val="0"/>
                <w:sz w:val="20"/>
                <w:szCs w:val="20"/>
              </w:rPr>
            </w:pPr>
            <w:r w:rsidRPr="00115F19">
              <w:rPr>
                <w:rFonts w:cstheme="minorHAnsi"/>
                <w:b w:val="0"/>
                <w:sz w:val="20"/>
                <w:szCs w:val="20"/>
              </w:rPr>
              <w:t>Endocrine organs</w:t>
            </w:r>
          </w:p>
        </w:tc>
        <w:tc>
          <w:tcPr>
            <w:tcW w:w="794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1,108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404 (36.46)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771 (69.58)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0.548</w:t>
            </w:r>
          </w:p>
        </w:tc>
        <w:tc>
          <w:tcPr>
            <w:tcW w:w="1172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198 (17.87)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909 (82.04)</w:t>
            </w:r>
          </w:p>
        </w:tc>
        <w:tc>
          <w:tcPr>
            <w:tcW w:w="739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23 (2.08)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90 (8.12)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84 (7.58)</w:t>
            </w:r>
          </w:p>
        </w:tc>
        <w:tc>
          <w:tcPr>
            <w:tcW w:w="7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 (0.18)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95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919 (82.94)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0.163</w:t>
            </w:r>
          </w:p>
        </w:tc>
      </w:tr>
      <w:tr w:rsidR="00115F19" w:rsidRPr="003A4504" w:rsidTr="00F2725F">
        <w:trPr>
          <w:trHeight w:val="301"/>
        </w:trPr>
        <w:tc>
          <w:tcPr>
            <w:cnfStyle w:val="001000000000"/>
            <w:tcW w:w="2103" w:type="dxa"/>
          </w:tcPr>
          <w:p w:rsidR="00115F19" w:rsidRPr="00115F19" w:rsidRDefault="00115F19" w:rsidP="00F2725F">
            <w:pPr>
              <w:rPr>
                <w:rFonts w:cstheme="minorHAnsi"/>
                <w:b w:val="0"/>
                <w:sz w:val="20"/>
                <w:szCs w:val="20"/>
              </w:rPr>
            </w:pPr>
            <w:r w:rsidRPr="00115F19">
              <w:rPr>
                <w:rFonts w:cstheme="minorHAnsi"/>
                <w:b w:val="0"/>
                <w:sz w:val="20"/>
                <w:szCs w:val="20"/>
              </w:rPr>
              <w:t>Genitourinary</w:t>
            </w:r>
          </w:p>
        </w:tc>
        <w:tc>
          <w:tcPr>
            <w:tcW w:w="794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2,194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1,542 (70.28)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1,515 (69.05)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0.748</w:t>
            </w:r>
          </w:p>
        </w:tc>
        <w:tc>
          <w:tcPr>
            <w:tcW w:w="1172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672 (30.63)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0.373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1,645 (74.98)</w:t>
            </w:r>
          </w:p>
        </w:tc>
        <w:tc>
          <w:tcPr>
            <w:tcW w:w="739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116 (5.29)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222 (10.12)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193 (8.80)</w:t>
            </w:r>
          </w:p>
        </w:tc>
        <w:tc>
          <w:tcPr>
            <w:tcW w:w="7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18 (0.82)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95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1,778 (81.04)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0.855</w:t>
            </w:r>
          </w:p>
        </w:tc>
      </w:tr>
      <w:tr w:rsidR="00115F19" w:rsidRPr="003A4504" w:rsidTr="00F2725F">
        <w:trPr>
          <w:trHeight w:val="289"/>
        </w:trPr>
        <w:tc>
          <w:tcPr>
            <w:cnfStyle w:val="001000000000"/>
            <w:tcW w:w="2103" w:type="dxa"/>
          </w:tcPr>
          <w:p w:rsidR="00115F19" w:rsidRPr="00115F19" w:rsidRDefault="00115F19" w:rsidP="00F2725F">
            <w:pPr>
              <w:rPr>
                <w:rFonts w:cstheme="minorHAnsi"/>
                <w:b w:val="0"/>
                <w:sz w:val="20"/>
                <w:szCs w:val="20"/>
              </w:rPr>
            </w:pPr>
            <w:r w:rsidRPr="00115F19">
              <w:rPr>
                <w:rFonts w:cstheme="minorHAnsi"/>
                <w:b w:val="0"/>
                <w:sz w:val="20"/>
                <w:szCs w:val="20"/>
              </w:rPr>
              <w:t>Head &amp; Neck</w:t>
            </w:r>
          </w:p>
        </w:tc>
        <w:tc>
          <w:tcPr>
            <w:tcW w:w="794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3,572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1,984 (55.54)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2,490 (69.71)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0.272</w:t>
            </w:r>
          </w:p>
        </w:tc>
        <w:tc>
          <w:tcPr>
            <w:tcW w:w="1172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712 (19.93)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2,516 (70.44)</w:t>
            </w:r>
          </w:p>
        </w:tc>
        <w:tc>
          <w:tcPr>
            <w:tcW w:w="739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256 (7.17)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411 (11.51)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360 (10.08)</w:t>
            </w:r>
          </w:p>
        </w:tc>
        <w:tc>
          <w:tcPr>
            <w:tcW w:w="7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29 (0.81)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95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2,952 (82.64)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0.063</w:t>
            </w:r>
          </w:p>
        </w:tc>
      </w:tr>
      <w:tr w:rsidR="00115F19" w:rsidRPr="003A4504" w:rsidTr="00F2725F">
        <w:trPr>
          <w:trHeight w:val="602"/>
        </w:trPr>
        <w:tc>
          <w:tcPr>
            <w:cnfStyle w:val="001000000000"/>
            <w:tcW w:w="2103" w:type="dxa"/>
          </w:tcPr>
          <w:p w:rsidR="00115F19" w:rsidRPr="00115F19" w:rsidRDefault="00115F19" w:rsidP="00F2725F">
            <w:pPr>
              <w:rPr>
                <w:rFonts w:cstheme="minorHAnsi"/>
                <w:b w:val="0"/>
                <w:sz w:val="20"/>
                <w:szCs w:val="20"/>
              </w:rPr>
            </w:pPr>
            <w:r w:rsidRPr="00115F19">
              <w:rPr>
                <w:rFonts w:cstheme="minorHAnsi"/>
                <w:b w:val="0"/>
                <w:sz w:val="20"/>
                <w:szCs w:val="20"/>
              </w:rPr>
              <w:t>Heart and mediastinum</w:t>
            </w:r>
          </w:p>
        </w:tc>
        <w:tc>
          <w:tcPr>
            <w:tcW w:w="794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992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430 (43.35)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207 (20.87)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1172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252 (25.40)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681 (68.65)</w:t>
            </w:r>
          </w:p>
        </w:tc>
        <w:tc>
          <w:tcPr>
            <w:tcW w:w="739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80 (8.06)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124 (12.50)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98 (9.88)</w:t>
            </w:r>
          </w:p>
        </w:tc>
        <w:tc>
          <w:tcPr>
            <w:tcW w:w="7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9 (0.91)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0.056</w:t>
            </w:r>
          </w:p>
        </w:tc>
        <w:tc>
          <w:tcPr>
            <w:tcW w:w="895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934 (94.15)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</w:tr>
      <w:tr w:rsidR="00115F19" w:rsidRPr="003A4504" w:rsidTr="00F2725F">
        <w:trPr>
          <w:trHeight w:val="301"/>
        </w:trPr>
        <w:tc>
          <w:tcPr>
            <w:cnfStyle w:val="001000000000"/>
            <w:tcW w:w="2103" w:type="dxa"/>
          </w:tcPr>
          <w:p w:rsidR="00115F19" w:rsidRPr="00115F19" w:rsidRDefault="00115F19" w:rsidP="00F2725F">
            <w:pPr>
              <w:rPr>
                <w:rFonts w:cstheme="minorHAnsi"/>
                <w:b w:val="0"/>
                <w:sz w:val="20"/>
                <w:szCs w:val="20"/>
              </w:rPr>
            </w:pPr>
            <w:r w:rsidRPr="00115F19">
              <w:rPr>
                <w:rFonts w:cstheme="minorHAnsi"/>
                <w:b w:val="0"/>
                <w:sz w:val="20"/>
                <w:szCs w:val="20"/>
              </w:rPr>
              <w:t>Musculoskeletal</w:t>
            </w:r>
          </w:p>
        </w:tc>
        <w:tc>
          <w:tcPr>
            <w:tcW w:w="794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1,757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945 (53.78)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991 (56.40)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1172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590 (33.58)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0.108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1,347 (76.66)</w:t>
            </w:r>
          </w:p>
        </w:tc>
        <w:tc>
          <w:tcPr>
            <w:tcW w:w="739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117 (6.66)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199 (11.33)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80 (4.55)</w:t>
            </w:r>
          </w:p>
        </w:tc>
        <w:tc>
          <w:tcPr>
            <w:tcW w:w="7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14 (0.80)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95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1,495 (85.09)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</w:tr>
      <w:tr w:rsidR="00115F19" w:rsidRPr="003A4504" w:rsidTr="00F2725F">
        <w:trPr>
          <w:trHeight w:val="301"/>
        </w:trPr>
        <w:tc>
          <w:tcPr>
            <w:cnfStyle w:val="001000000000"/>
            <w:tcW w:w="2103" w:type="dxa"/>
          </w:tcPr>
          <w:p w:rsidR="00115F19" w:rsidRPr="00115F19" w:rsidRDefault="00115F19" w:rsidP="00F2725F">
            <w:pPr>
              <w:rPr>
                <w:rFonts w:cstheme="minorHAnsi"/>
                <w:b w:val="0"/>
                <w:sz w:val="20"/>
                <w:szCs w:val="20"/>
              </w:rPr>
            </w:pPr>
            <w:r w:rsidRPr="00115F19">
              <w:rPr>
                <w:rFonts w:cstheme="minorHAnsi"/>
                <w:b w:val="0"/>
                <w:sz w:val="20"/>
                <w:szCs w:val="20"/>
              </w:rPr>
              <w:t>Nervous system</w:t>
            </w:r>
          </w:p>
        </w:tc>
        <w:tc>
          <w:tcPr>
            <w:tcW w:w="794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4,174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 xml:space="preserve">2,223 </w:t>
            </w:r>
            <w:r w:rsidRPr="00ED3649">
              <w:rPr>
                <w:rFonts w:cstheme="minorHAnsi"/>
                <w:sz w:val="20"/>
                <w:szCs w:val="20"/>
              </w:rPr>
              <w:lastRenderedPageBreak/>
              <w:t>(53.26)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lastRenderedPageBreak/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 xml:space="preserve">2,631 </w:t>
            </w:r>
            <w:r w:rsidRPr="00ED3649">
              <w:rPr>
                <w:rFonts w:cstheme="minorHAnsi"/>
                <w:sz w:val="20"/>
                <w:szCs w:val="20"/>
              </w:rPr>
              <w:lastRenderedPageBreak/>
              <w:t>(63.03)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lastRenderedPageBreak/>
              <w:t>0.000</w:t>
            </w:r>
          </w:p>
        </w:tc>
        <w:tc>
          <w:tcPr>
            <w:tcW w:w="1172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802 (19.21)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 xml:space="preserve">2,834 </w:t>
            </w:r>
            <w:r w:rsidRPr="00ED3649">
              <w:rPr>
                <w:rFonts w:cstheme="minorHAnsi"/>
                <w:sz w:val="20"/>
                <w:szCs w:val="20"/>
              </w:rPr>
              <w:lastRenderedPageBreak/>
              <w:t>(67.90)</w:t>
            </w:r>
          </w:p>
        </w:tc>
        <w:tc>
          <w:tcPr>
            <w:tcW w:w="739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lastRenderedPageBreak/>
              <w:t xml:space="preserve">256 </w:t>
            </w:r>
            <w:r w:rsidRPr="00ED3649">
              <w:rPr>
                <w:rFonts w:cstheme="minorHAnsi"/>
                <w:sz w:val="20"/>
                <w:szCs w:val="20"/>
              </w:rPr>
              <w:lastRenderedPageBreak/>
              <w:t>(6.13)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lastRenderedPageBreak/>
              <w:t xml:space="preserve">615 </w:t>
            </w:r>
            <w:r w:rsidRPr="00ED3649">
              <w:rPr>
                <w:rFonts w:cstheme="minorHAnsi"/>
                <w:sz w:val="20"/>
                <w:szCs w:val="20"/>
              </w:rPr>
              <w:lastRenderedPageBreak/>
              <w:t>(14.73)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lastRenderedPageBreak/>
              <w:t xml:space="preserve">444 </w:t>
            </w:r>
            <w:r w:rsidRPr="00ED3649">
              <w:rPr>
                <w:rFonts w:cstheme="minorHAnsi"/>
                <w:sz w:val="20"/>
                <w:szCs w:val="20"/>
              </w:rPr>
              <w:lastRenderedPageBreak/>
              <w:t>(10.64)</w:t>
            </w:r>
          </w:p>
        </w:tc>
        <w:tc>
          <w:tcPr>
            <w:tcW w:w="7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lastRenderedPageBreak/>
              <w:t xml:space="preserve">25 </w:t>
            </w:r>
            <w:r w:rsidRPr="00ED3649">
              <w:rPr>
                <w:rFonts w:cstheme="minorHAnsi"/>
                <w:sz w:val="20"/>
                <w:szCs w:val="20"/>
              </w:rPr>
              <w:lastRenderedPageBreak/>
              <w:t>(0.60)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lastRenderedPageBreak/>
              <w:t>0.077</w:t>
            </w:r>
          </w:p>
        </w:tc>
        <w:tc>
          <w:tcPr>
            <w:tcW w:w="895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 xml:space="preserve">3,501 </w:t>
            </w:r>
            <w:r w:rsidRPr="00ED3649">
              <w:rPr>
                <w:rFonts w:cstheme="minorHAnsi"/>
                <w:sz w:val="20"/>
                <w:szCs w:val="20"/>
              </w:rPr>
              <w:lastRenderedPageBreak/>
              <w:t>(83.88)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lastRenderedPageBreak/>
              <w:t>0.000</w:t>
            </w:r>
          </w:p>
        </w:tc>
      </w:tr>
      <w:tr w:rsidR="00115F19" w:rsidRPr="003A4504" w:rsidTr="00F2725F">
        <w:trPr>
          <w:trHeight w:val="301"/>
        </w:trPr>
        <w:tc>
          <w:tcPr>
            <w:cnfStyle w:val="001000000000"/>
            <w:tcW w:w="2103" w:type="dxa"/>
          </w:tcPr>
          <w:p w:rsidR="00115F19" w:rsidRPr="00115F19" w:rsidRDefault="00115F19" w:rsidP="00F2725F">
            <w:pPr>
              <w:rPr>
                <w:rFonts w:cstheme="minorHAnsi"/>
                <w:b w:val="0"/>
                <w:sz w:val="20"/>
                <w:szCs w:val="20"/>
              </w:rPr>
            </w:pPr>
            <w:r w:rsidRPr="00115F19">
              <w:rPr>
                <w:rFonts w:cstheme="minorHAnsi"/>
                <w:b w:val="0"/>
                <w:sz w:val="20"/>
                <w:szCs w:val="20"/>
              </w:rPr>
              <w:lastRenderedPageBreak/>
              <w:t>Others</w:t>
            </w:r>
          </w:p>
        </w:tc>
        <w:tc>
          <w:tcPr>
            <w:tcW w:w="794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698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395 (56.59)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0.023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496 (71.06)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0.195</w:t>
            </w:r>
          </w:p>
        </w:tc>
        <w:tc>
          <w:tcPr>
            <w:tcW w:w="1172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436 (62.46)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544 (77.94)</w:t>
            </w:r>
          </w:p>
        </w:tc>
        <w:tc>
          <w:tcPr>
            <w:tcW w:w="739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43 (6.16)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67 (9.60)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41 (5.87)</w:t>
            </w:r>
          </w:p>
        </w:tc>
        <w:tc>
          <w:tcPr>
            <w:tcW w:w="7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3 (0.43)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95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556 (79.66)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0.313</w:t>
            </w:r>
          </w:p>
        </w:tc>
      </w:tr>
      <w:tr w:rsidR="00115F19" w:rsidRPr="003A4504" w:rsidTr="00F2725F">
        <w:trPr>
          <w:trHeight w:val="591"/>
        </w:trPr>
        <w:tc>
          <w:tcPr>
            <w:cnfStyle w:val="001000000000"/>
            <w:tcW w:w="2103" w:type="dxa"/>
          </w:tcPr>
          <w:p w:rsidR="00115F19" w:rsidRPr="00115F19" w:rsidRDefault="00115F19" w:rsidP="00F2725F">
            <w:pPr>
              <w:rPr>
                <w:rFonts w:cstheme="minorHAnsi"/>
                <w:b w:val="0"/>
                <w:sz w:val="20"/>
                <w:szCs w:val="20"/>
              </w:rPr>
            </w:pPr>
            <w:r w:rsidRPr="00115F19">
              <w:rPr>
                <w:rFonts w:cstheme="minorHAnsi"/>
                <w:b w:val="0"/>
                <w:sz w:val="20"/>
                <w:szCs w:val="20"/>
              </w:rPr>
              <w:t>Pancreas and hepatobiliary</w:t>
            </w:r>
          </w:p>
        </w:tc>
        <w:tc>
          <w:tcPr>
            <w:tcW w:w="794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1,261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771 (61.14)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0.897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829 (65.74)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0.035</w:t>
            </w:r>
          </w:p>
        </w:tc>
        <w:tc>
          <w:tcPr>
            <w:tcW w:w="1172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594 (47.11)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908 (72.01)</w:t>
            </w:r>
          </w:p>
        </w:tc>
        <w:tc>
          <w:tcPr>
            <w:tcW w:w="739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107 (8.49)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160 (12.69)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76 (6.03)</w:t>
            </w:r>
          </w:p>
        </w:tc>
        <w:tc>
          <w:tcPr>
            <w:tcW w:w="7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10 (0.79)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95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1,037 (82.24)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0.190</w:t>
            </w:r>
          </w:p>
        </w:tc>
      </w:tr>
      <w:tr w:rsidR="00115F19" w:rsidRPr="003A4504" w:rsidTr="00F2725F">
        <w:trPr>
          <w:trHeight w:val="602"/>
        </w:trPr>
        <w:tc>
          <w:tcPr>
            <w:cnfStyle w:val="001000000000"/>
            <w:tcW w:w="2103" w:type="dxa"/>
          </w:tcPr>
          <w:p w:rsidR="00115F19" w:rsidRPr="00115F19" w:rsidRDefault="00115F19" w:rsidP="00F2725F">
            <w:pPr>
              <w:rPr>
                <w:rFonts w:cstheme="minorHAnsi"/>
                <w:b w:val="0"/>
                <w:sz w:val="20"/>
                <w:szCs w:val="20"/>
              </w:rPr>
            </w:pPr>
            <w:r w:rsidRPr="00115F19">
              <w:rPr>
                <w:rFonts w:cstheme="minorHAnsi"/>
                <w:b w:val="0"/>
                <w:sz w:val="20"/>
                <w:szCs w:val="20"/>
              </w:rPr>
              <w:t>Respiratory tract</w:t>
            </w:r>
          </w:p>
        </w:tc>
        <w:tc>
          <w:tcPr>
            <w:tcW w:w="794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1,566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795 (50.77)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1,083 (69.16)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0.717</w:t>
            </w:r>
          </w:p>
        </w:tc>
        <w:tc>
          <w:tcPr>
            <w:tcW w:w="1172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703 (44.89)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1,210 (77.27)</w:t>
            </w:r>
          </w:p>
        </w:tc>
        <w:tc>
          <w:tcPr>
            <w:tcW w:w="739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114 (7.28)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157 (10.03)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69 (4.41)</w:t>
            </w:r>
          </w:p>
        </w:tc>
        <w:tc>
          <w:tcPr>
            <w:tcW w:w="7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16 (1.02)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95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1,229 (78.48)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0.012</w:t>
            </w:r>
          </w:p>
        </w:tc>
      </w:tr>
      <w:tr w:rsidR="00115F19" w:rsidRPr="003A4504" w:rsidTr="00F2725F">
        <w:trPr>
          <w:trHeight w:val="602"/>
        </w:trPr>
        <w:tc>
          <w:tcPr>
            <w:cnfStyle w:val="001000000000"/>
            <w:tcW w:w="2103" w:type="dxa"/>
          </w:tcPr>
          <w:p w:rsidR="00115F19" w:rsidRPr="00115F19" w:rsidRDefault="00115F19" w:rsidP="00F2725F">
            <w:pPr>
              <w:rPr>
                <w:rFonts w:cstheme="minorHAnsi"/>
                <w:b w:val="0"/>
                <w:sz w:val="20"/>
                <w:szCs w:val="20"/>
              </w:rPr>
            </w:pPr>
            <w:r w:rsidRPr="00115F19">
              <w:rPr>
                <w:rFonts w:cstheme="minorHAnsi"/>
                <w:b w:val="0"/>
                <w:sz w:val="20"/>
                <w:szCs w:val="20"/>
              </w:rPr>
              <w:t>Skin and Soft tissue</w:t>
            </w:r>
          </w:p>
        </w:tc>
        <w:tc>
          <w:tcPr>
            <w:tcW w:w="794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2,891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1,493 (51.64)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2,061 (71.29)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0.009</w:t>
            </w:r>
          </w:p>
        </w:tc>
        <w:tc>
          <w:tcPr>
            <w:tcW w:w="1172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750 (25.94)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2,299 (79.52)</w:t>
            </w:r>
          </w:p>
        </w:tc>
        <w:tc>
          <w:tcPr>
            <w:tcW w:w="739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164 (5.67)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256 (8.86)</w:t>
            </w:r>
          </w:p>
        </w:tc>
        <w:tc>
          <w:tcPr>
            <w:tcW w:w="8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145 (5.02)</w:t>
            </w:r>
          </w:p>
        </w:tc>
        <w:tc>
          <w:tcPr>
            <w:tcW w:w="750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27 (0.93)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0.000</w:t>
            </w:r>
          </w:p>
        </w:tc>
        <w:tc>
          <w:tcPr>
            <w:tcW w:w="895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2,271 (78.55)</w:t>
            </w:r>
          </w:p>
        </w:tc>
        <w:tc>
          <w:tcPr>
            <w:tcW w:w="717" w:type="dxa"/>
          </w:tcPr>
          <w:p w:rsidR="00115F19" w:rsidRPr="00ED3649" w:rsidRDefault="00115F19" w:rsidP="00F2725F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ED3649">
              <w:rPr>
                <w:rFonts w:cstheme="minorHAnsi"/>
                <w:sz w:val="20"/>
                <w:szCs w:val="20"/>
              </w:rPr>
              <w:t>0.002</w:t>
            </w:r>
          </w:p>
        </w:tc>
      </w:tr>
    </w:tbl>
    <w:p w:rsidR="00115F19" w:rsidRDefault="00115F19"/>
    <w:sectPr w:rsidR="00115F19" w:rsidSect="00115F19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15F19"/>
    <w:rsid w:val="000061BD"/>
    <w:rsid w:val="0008282F"/>
    <w:rsid w:val="000D0EF6"/>
    <w:rsid w:val="00115F19"/>
    <w:rsid w:val="00150185"/>
    <w:rsid w:val="001C22DD"/>
    <w:rsid w:val="002239FD"/>
    <w:rsid w:val="00362CD4"/>
    <w:rsid w:val="00370DAA"/>
    <w:rsid w:val="0037688D"/>
    <w:rsid w:val="004240F8"/>
    <w:rsid w:val="0043384D"/>
    <w:rsid w:val="00491A79"/>
    <w:rsid w:val="004C3A9C"/>
    <w:rsid w:val="005E3B43"/>
    <w:rsid w:val="006132A4"/>
    <w:rsid w:val="00673F02"/>
    <w:rsid w:val="00680F14"/>
    <w:rsid w:val="00785E78"/>
    <w:rsid w:val="007C54FD"/>
    <w:rsid w:val="00847C67"/>
    <w:rsid w:val="00884EC2"/>
    <w:rsid w:val="00982E21"/>
    <w:rsid w:val="00986D59"/>
    <w:rsid w:val="00AA13C4"/>
    <w:rsid w:val="00B677A6"/>
    <w:rsid w:val="00B84FDC"/>
    <w:rsid w:val="00C17626"/>
    <w:rsid w:val="00C33DE8"/>
    <w:rsid w:val="00C75797"/>
    <w:rsid w:val="00C942E9"/>
    <w:rsid w:val="00C954B3"/>
    <w:rsid w:val="00D55BB6"/>
    <w:rsid w:val="00D9773C"/>
    <w:rsid w:val="00E66812"/>
    <w:rsid w:val="00E71171"/>
    <w:rsid w:val="00E84535"/>
    <w:rsid w:val="00F41AC9"/>
    <w:rsid w:val="00F80685"/>
    <w:rsid w:val="00FB5959"/>
    <w:rsid w:val="00FB62CF"/>
    <w:rsid w:val="00FC0606"/>
    <w:rsid w:val="00FD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19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115F1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1944</Characters>
  <Application>Microsoft Office Word</Application>
  <DocSecurity>0</DocSecurity>
  <Lines>16</Lines>
  <Paragraphs>4</Paragraphs>
  <ScaleCrop>false</ScaleCrop>
  <Company>MS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1</cp:revision>
  <dcterms:created xsi:type="dcterms:W3CDTF">2022-04-15T14:27:00Z</dcterms:created>
  <dcterms:modified xsi:type="dcterms:W3CDTF">2022-04-15T14:29:00Z</dcterms:modified>
</cp:coreProperties>
</file>